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SMLOUVA</w:t>
      </w:r>
      <w:r w:rsidR="0096583A" w:rsidRPr="0096583A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o výkonu funkce člena</w:t>
      </w:r>
      <w:r w:rsidR="0096583A" w:rsidRPr="0096583A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představenstva </w:t>
      </w:r>
    </w:p>
    <w:p w:rsidR="00E213E6" w:rsidRPr="0096583A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59 a násl. zákona č. 90/2012 Sb., o obchodních společnostech a družstvech ve znění pozdějších předpisů </w:t>
      </w:r>
    </w:p>
    <w:p w:rsidR="0096583A" w:rsidRPr="00E213E6" w:rsidRDefault="0096583A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mezi smluvními stranami</w:t>
      </w:r>
    </w:p>
    <w:p w:rsidR="0096583A" w:rsidRDefault="0096583A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Bytové družstvo </w:t>
      </w:r>
      <w:r w:rsidR="0096583A" w:rsidRPr="004A01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PANEL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zapsané v obchodním rejstříku vedeném Městským soudem v Praze, oddíl </w:t>
      </w:r>
      <w:proofErr w:type="spellStart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vložka </w:t>
      </w:r>
      <w:r w:rsid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269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8,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Praha </w:t>
      </w:r>
      <w:r w:rsid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5 - Zbraslav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Tunelářů 333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, PSČ 1</w:t>
      </w:r>
      <w:r w:rsid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56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00, IČ: </w:t>
      </w:r>
      <w:r w:rsid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64947351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jednající </w:t>
      </w:r>
      <w:r w:rsid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................................................,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předsedou</w:t>
      </w:r>
      <w:proofErr w:type="gramEnd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představenstva, 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4A01DE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A01DE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dalším</w:t>
      </w:r>
      <w:proofErr w:type="gramEnd"/>
      <w:r w:rsidR="004A01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členem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představenstva, 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v textu jen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„družstvo“ </w:t>
      </w:r>
    </w:p>
    <w:p w:rsidR="002119AF" w:rsidRPr="0096583A" w:rsidRDefault="002119AF">
      <w:pPr>
        <w:rPr>
          <w:rFonts w:ascii="Times New Roman" w:hAnsi="Times New Roman" w:cs="Times New Roman"/>
          <w:sz w:val="24"/>
          <w:szCs w:val="24"/>
        </w:rPr>
      </w:pPr>
    </w:p>
    <w:p w:rsidR="00E213E6" w:rsidRPr="00E213E6" w:rsidRDefault="004A01DE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</w:t>
      </w:r>
      <w:r w:rsidR="00E213E6"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r. č. </w:t>
      </w:r>
      <w:proofErr w:type="spellStart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proofErr w:type="spellEnd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E213E6" w:rsidRPr="00E213E6" w:rsidRDefault="004A01DE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trvale bytem</w:t>
      </w:r>
      <w:r w:rsidR="00E213E6"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213E6"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="00E213E6"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v textu jen 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„člen představenstva“</w:t>
      </w:r>
    </w:p>
    <w:p w:rsidR="00E213E6" w:rsidRDefault="00E213E6">
      <w:pPr>
        <w:rPr>
          <w:rFonts w:ascii="Times New Roman" w:hAnsi="Times New Roman" w:cs="Times New Roman"/>
          <w:sz w:val="24"/>
          <w:szCs w:val="24"/>
        </w:rPr>
      </w:pPr>
    </w:p>
    <w:p w:rsidR="00033815" w:rsidRPr="00033815" w:rsidRDefault="00033815" w:rsidP="0003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033815">
        <w:rPr>
          <w:rFonts w:ascii="Times New Roman" w:eastAsia="Times New Roman" w:hAnsi="Times New Roman" w:cs="Times New Roman"/>
          <w:sz w:val="24"/>
          <w:szCs w:val="28"/>
          <w:lang w:eastAsia="cs-CZ"/>
        </w:rPr>
        <w:t>uzavřeli níže uvedeného dne, měsíce a roku tuto smlouvu o výk</w:t>
      </w:r>
      <w:bookmarkStart w:id="0" w:name="_GoBack"/>
      <w:bookmarkEnd w:id="0"/>
      <w:r w:rsidRPr="00033815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onu funkce podle zákona č. 90/2012 Sb., zákona o obchodních korporacích, následovně: </w:t>
      </w:r>
    </w:p>
    <w:p w:rsidR="00033815" w:rsidRPr="0096583A" w:rsidRDefault="00033815">
      <w:pPr>
        <w:rPr>
          <w:rFonts w:ascii="Times New Roman" w:hAnsi="Times New Roman" w:cs="Times New Roman"/>
          <w:sz w:val="24"/>
          <w:szCs w:val="24"/>
        </w:rPr>
      </w:pP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Článek I.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 představenstva byl do funkce zvolen usnesením členské schůze </w:t>
      </w:r>
      <w:proofErr w:type="gramStart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dne .....</w:t>
      </w:r>
      <w:proofErr w:type="gramEnd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Členská schůze schválila tuto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usnesením </w:t>
      </w:r>
      <w:proofErr w:type="gramStart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dne ......</w:t>
      </w:r>
      <w:proofErr w:type="gramEnd"/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96583A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představenstva souhlasí se zvolením do funkce člena představenstva a prohlašuje, že mu nejsou známy žádné překážky a jiné skutečnosti, které by mu bránily ve výkonu funkce.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II.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upravuje práva a povinnosti člena představenstva, výši odměny, jakož i další</w:t>
      </w:r>
      <w:r w:rsidR="004A01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mezi družstvem a členem představenstva.</w:t>
      </w:r>
    </w:p>
    <w:p w:rsidR="004A01DE" w:rsidRDefault="004A01DE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3E6" w:rsidRPr="00E213E6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III.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a povinnosti člena představenstva</w:t>
      </w:r>
    </w:p>
    <w:p w:rsidR="00E213E6" w:rsidRPr="0096583A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</w:p>
    <w:p w:rsidR="00E213E6" w:rsidRPr="0096583A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představenstva se zavazuje plnit řádně povinnosti člena představenstva spolu s ostatními členy představenstva, dle pravidel stanovených ve stanovách družstva a v souladu s ustanoveními zákona č. 90/2012 Sb., o obchodních společnostech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a družstvech, ve znění pozdějších předpisů.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 představenstva vykonává funkci osobně.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 představenstva se zavazuje: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plnit své povinnosti člena představenstva řádně a včas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b)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postupovat v souladu s pokyny a rozhodnutí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mi členské schůze, pokud plnění není v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rozporu s platnými právními předpisy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vykonávat funkci člena představenstva s nezbytnou loajalitou a pečlivostí s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využitím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potřebných znalostí, jednat řádně a svědomitě ku prospěchu družstva a jeho členů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zákaz konkurence v zákonem stanoveném rozsahu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e)neprodleně informovat představenstvo a kontrolní komisi o možném střetu svých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zájmů se zájmy družstva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f)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zachovávat mlčenlivost o skutečnostech, o kterých se dozvěděl v souvislosti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výkonem funkce člena představenstva a které by mohly způsobit škodu nebo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újmu družstvu nebo jeho členům </w:t>
      </w:r>
      <w:r w:rsidR="00202722"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g)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ukončení činnosti ve funkci člena představenstva zabezpečit řádné předání </w:t>
      </w:r>
    </w:p>
    <w:p w:rsidR="00E213E6" w:rsidRPr="00E213E6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příslušné dokumentace, případně přidělených prostor a majetku, který mu byl pro </w:t>
      </w:r>
    </w:p>
    <w:p w:rsidR="00202722" w:rsidRPr="0096583A" w:rsidRDefault="00E213E6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funkce člena představenstva svěřen</w:t>
      </w:r>
      <w:r w:rsidR="00202722"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02722" w:rsidRPr="0096583A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2722" w:rsidRPr="00202722" w:rsidRDefault="00202722" w:rsidP="00202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IV. 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Povinnosti družstva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Družstvo se zavazuje poskytovat členovi představenstva potřebnou součinnost 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k výkonu funkce.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Družstvo se zavazuje platit členovi představenstva odměnu stanovenou v čl. V. této smlouvy.</w:t>
      </w:r>
    </w:p>
    <w:p w:rsidR="00202722" w:rsidRPr="0096583A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V. 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Odměna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člena představenstva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Členu představenstva náleží odměna za výkon funkce ve </w:t>
      </w:r>
      <w:proofErr w:type="gramStart"/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proofErr w:type="gramEnd"/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měsíčně a je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splatná do 10 dnů od konce kalendářního měsíce následujícího po měsíci, ve kterém nárok na odměnu vznikl. 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Netrvá-li funkce po dobu celého kalendářního měsíce, náleží členu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ředstavenstva pouze alikvotní část odměny, která se stanoví poměrně podle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počtu kalendářních dnů,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které člen představenstva funkci vykonával. 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Jiné plnění, než které plyne z této smlouvy, ze stanov nebo právního předpisu, lze členu představenstva poskytnout jen se souhlasem členské schůze. </w:t>
      </w:r>
    </w:p>
    <w:p w:rsidR="00202722" w:rsidRPr="0096583A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2722" w:rsidRPr="00202722" w:rsidRDefault="00202722" w:rsidP="00202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VI. 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Odpovědnost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představenstva odpovídá družstvu za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újmu, kterou mu způsobil porušením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povinnosti při výkonu funkce člena představenstva. </w:t>
      </w:r>
    </w:p>
    <w:p w:rsidR="00202722" w:rsidRPr="0096583A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2722" w:rsidRPr="00202722" w:rsidRDefault="00202722" w:rsidP="00202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VII. </w:t>
      </w:r>
    </w:p>
    <w:p w:rsidR="00202722" w:rsidRPr="00202722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Doba trvání smlouvy</w:t>
      </w:r>
    </w:p>
    <w:p w:rsidR="00451DC7" w:rsidRPr="0096583A" w:rsidRDefault="00202722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uzavírá na dobu určitou, a to na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dobu trvání funkce člena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představenstva. Funkce zaniká uplynutím funkčního období, nezanikne-li před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jeho uplynutím jiným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předepsaným stanovami družstva. Odstoupit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>nesmí člen představenstva v době, která je pro družstvo nevhodná.</w:t>
      </w:r>
    </w:p>
    <w:p w:rsidR="00451DC7" w:rsidRPr="0096583A" w:rsidRDefault="00451DC7" w:rsidP="0020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34CD" w:rsidRPr="006534CD" w:rsidRDefault="006534CD" w:rsidP="00653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534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VIII. </w:t>
      </w:r>
    </w:p>
    <w:p w:rsidR="006534CD" w:rsidRPr="006534CD" w:rsidRDefault="006534CD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ustanovení</w:t>
      </w:r>
    </w:p>
    <w:p w:rsidR="006534CD" w:rsidRPr="006534CD" w:rsidRDefault="006534CD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1.</w:t>
      </w:r>
    </w:p>
    <w:p w:rsidR="006534CD" w:rsidRPr="006534CD" w:rsidRDefault="006534CD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vztahy, které nejsou touto smlouvou výslovně upraveny, se řídí zejména </w:t>
      </w:r>
    </w:p>
    <w:p w:rsidR="006534CD" w:rsidRPr="006534CD" w:rsidRDefault="006534CD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stanovami družstva a příslušnými ustanoveními zákonů č. 89/2012 Sb. a 90/2012 </w:t>
      </w:r>
      <w:proofErr w:type="gramStart"/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>Sb.(občanský</w:t>
      </w:r>
      <w:proofErr w:type="gramEnd"/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zákoník a zákon o obchodních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společnostech a družstvech) ve znění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pozdějších předpisů. </w:t>
      </w:r>
    </w:p>
    <w:p w:rsidR="006534CD" w:rsidRPr="006534CD" w:rsidRDefault="006534CD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</w:p>
    <w:p w:rsidR="0096583A" w:rsidRPr="0096583A" w:rsidRDefault="006534CD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</w:t>
      </w: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účinnosti dnem jejího podpisu.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může být měněna pouze písemnými dodatky, podepsanými oběma 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stranami a schválenými členskou schůzí družstva. 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Stane-li se některé z ustanovení této smlouvy neplatným, nevymahatelným nebo neúčinným, nedotýká se tato neplatnost ostatních ustanovení smlouvy. Strany </w:t>
      </w:r>
      <w:proofErr w:type="gramStart"/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zavazují do 2 měsíců od výzvy druhé smluvní strany uzavřít novou platnou smlouvu. 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2 stejnopisech, z nichž každá ze stran obdrží po jednom. 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</w:p>
    <w:p w:rsidR="0096583A" w:rsidRPr="0096583A" w:rsidRDefault="0096583A" w:rsidP="004A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s obsahem této smlouvy souhlasí, rozumí jí a zavazují se k jejímu plnění. Smluvní strany potvrzují, že smlouva byla uzavřena podle jejich vážné a svobodné vůle, na důkaz toho připojují své podpisy. </w:t>
      </w:r>
    </w:p>
    <w:p w:rsidR="006534CD" w:rsidRPr="006534CD" w:rsidRDefault="006534CD" w:rsidP="0065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02722" w:rsidRPr="00202722" w:rsidRDefault="00202722" w:rsidP="0020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96583A" w:rsidRDefault="00E213E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583A"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 </w:t>
      </w:r>
      <w:proofErr w:type="gramStart"/>
      <w:r w:rsidR="0096583A"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dne ..............</w:t>
      </w:r>
      <w:r w:rsidR="004A01DE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</w:t>
      </w:r>
      <w:proofErr w:type="gramEnd"/>
    </w:p>
    <w:p w:rsidR="0096583A" w:rsidRPr="0096583A" w:rsidRDefault="0096583A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583A" w:rsidRPr="0096583A" w:rsidRDefault="0096583A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583A" w:rsidRPr="0096583A" w:rsidRDefault="0096583A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583A" w:rsidRPr="0096583A" w:rsidRDefault="0096583A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583A" w:rsidRPr="00E213E6" w:rsidRDefault="0096583A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</w:t>
      </w:r>
    </w:p>
    <w:p w:rsidR="0096583A" w:rsidRPr="0096583A" w:rsidRDefault="0096583A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</w:p>
    <w:p w:rsidR="00E213E6" w:rsidRPr="00E213E6" w:rsidRDefault="00860016" w:rsidP="00E2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6583A" w:rsidRPr="0096583A">
        <w:rPr>
          <w:rFonts w:ascii="Times New Roman" w:eastAsia="Times New Roman" w:hAnsi="Times New Roman" w:cs="Times New Roman"/>
          <w:sz w:val="24"/>
          <w:szCs w:val="24"/>
          <w:lang w:eastAsia="cs-CZ"/>
        </w:rPr>
        <w:t>ředseda představenstva</w:t>
      </w:r>
      <w:r w:rsidR="00E213E6" w:rsidRPr="00E2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3E6" w:rsidRPr="0096583A" w:rsidRDefault="00E213E6">
      <w:pPr>
        <w:rPr>
          <w:rFonts w:ascii="Times New Roman" w:hAnsi="Times New Roman" w:cs="Times New Roman"/>
          <w:sz w:val="24"/>
          <w:szCs w:val="24"/>
        </w:rPr>
      </w:pPr>
    </w:p>
    <w:p w:rsidR="00E213E6" w:rsidRPr="0096583A" w:rsidRDefault="00E213E6">
      <w:pPr>
        <w:rPr>
          <w:rFonts w:ascii="Times New Roman" w:hAnsi="Times New Roman" w:cs="Times New Roman"/>
          <w:sz w:val="24"/>
          <w:szCs w:val="24"/>
        </w:rPr>
      </w:pPr>
    </w:p>
    <w:p w:rsidR="0096583A" w:rsidRPr="0096583A" w:rsidRDefault="0096583A">
      <w:pPr>
        <w:rPr>
          <w:rFonts w:ascii="Times New Roman" w:hAnsi="Times New Roman" w:cs="Times New Roman"/>
          <w:sz w:val="24"/>
          <w:szCs w:val="24"/>
        </w:rPr>
      </w:pPr>
    </w:p>
    <w:p w:rsidR="0096583A" w:rsidRPr="0096583A" w:rsidRDefault="0096583A">
      <w:pPr>
        <w:rPr>
          <w:rFonts w:ascii="Times New Roman" w:hAnsi="Times New Roman" w:cs="Times New Roman"/>
          <w:sz w:val="24"/>
          <w:szCs w:val="24"/>
        </w:rPr>
      </w:pPr>
      <w:r w:rsidRPr="0096583A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96583A" w:rsidRPr="0096583A" w:rsidRDefault="0096583A">
      <w:pPr>
        <w:rPr>
          <w:rFonts w:ascii="Times New Roman" w:hAnsi="Times New Roman" w:cs="Times New Roman"/>
          <w:sz w:val="24"/>
          <w:szCs w:val="24"/>
        </w:rPr>
      </w:pPr>
      <w:r w:rsidRPr="0096583A">
        <w:rPr>
          <w:rFonts w:ascii="Times New Roman" w:hAnsi="Times New Roman" w:cs="Times New Roman"/>
          <w:sz w:val="24"/>
          <w:szCs w:val="24"/>
        </w:rPr>
        <w:t>XXXXXXXXX</w:t>
      </w:r>
    </w:p>
    <w:p w:rsidR="0096583A" w:rsidRDefault="004A0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člen představenstva</w:t>
      </w:r>
    </w:p>
    <w:p w:rsidR="004A01DE" w:rsidRDefault="004A01DE">
      <w:pPr>
        <w:rPr>
          <w:rFonts w:ascii="Times New Roman" w:hAnsi="Times New Roman" w:cs="Times New Roman"/>
          <w:sz w:val="24"/>
          <w:szCs w:val="24"/>
        </w:rPr>
      </w:pPr>
    </w:p>
    <w:p w:rsidR="004A01DE" w:rsidRDefault="004A01DE">
      <w:pPr>
        <w:rPr>
          <w:rFonts w:ascii="Times New Roman" w:hAnsi="Times New Roman" w:cs="Times New Roman"/>
          <w:sz w:val="24"/>
          <w:szCs w:val="24"/>
        </w:rPr>
      </w:pPr>
    </w:p>
    <w:p w:rsidR="004A01DE" w:rsidRDefault="004A0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4A01DE" w:rsidRDefault="004A0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</w:t>
      </w:r>
    </w:p>
    <w:p w:rsidR="004A01DE" w:rsidRPr="0096583A" w:rsidRDefault="004A0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člen představenstva</w:t>
      </w:r>
    </w:p>
    <w:sectPr w:rsidR="004A01DE" w:rsidRPr="009658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72" w:rsidRDefault="002B7C72" w:rsidP="004A01DE">
      <w:pPr>
        <w:spacing w:after="0" w:line="240" w:lineRule="auto"/>
      </w:pPr>
      <w:r>
        <w:separator/>
      </w:r>
    </w:p>
  </w:endnote>
  <w:endnote w:type="continuationSeparator" w:id="0">
    <w:p w:rsidR="002B7C72" w:rsidRDefault="002B7C72" w:rsidP="004A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952543"/>
      <w:docPartObj>
        <w:docPartGallery w:val="Page Numbers (Bottom of Page)"/>
        <w:docPartUnique/>
      </w:docPartObj>
    </w:sdtPr>
    <w:sdtEndPr/>
    <w:sdtContent>
      <w:p w:rsidR="004A01DE" w:rsidRDefault="004A01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815">
          <w:rPr>
            <w:noProof/>
          </w:rPr>
          <w:t>1</w:t>
        </w:r>
        <w:r>
          <w:fldChar w:fldCharType="end"/>
        </w:r>
      </w:p>
    </w:sdtContent>
  </w:sdt>
  <w:p w:rsidR="004A01DE" w:rsidRDefault="004A01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72" w:rsidRDefault="002B7C72" w:rsidP="004A01DE">
      <w:pPr>
        <w:spacing w:after="0" w:line="240" w:lineRule="auto"/>
      </w:pPr>
      <w:r>
        <w:separator/>
      </w:r>
    </w:p>
  </w:footnote>
  <w:footnote w:type="continuationSeparator" w:id="0">
    <w:p w:rsidR="002B7C72" w:rsidRDefault="002B7C72" w:rsidP="004A0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0E"/>
    <w:rsid w:val="00033815"/>
    <w:rsid w:val="00202722"/>
    <w:rsid w:val="002119AF"/>
    <w:rsid w:val="002B7C72"/>
    <w:rsid w:val="002C31AD"/>
    <w:rsid w:val="00301632"/>
    <w:rsid w:val="00451DC7"/>
    <w:rsid w:val="004A01DE"/>
    <w:rsid w:val="0059143C"/>
    <w:rsid w:val="006534CD"/>
    <w:rsid w:val="007A4B40"/>
    <w:rsid w:val="007F500E"/>
    <w:rsid w:val="00860016"/>
    <w:rsid w:val="0096583A"/>
    <w:rsid w:val="009912BF"/>
    <w:rsid w:val="00E2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1DE"/>
  </w:style>
  <w:style w:type="paragraph" w:styleId="Zpat">
    <w:name w:val="footer"/>
    <w:basedOn w:val="Normln"/>
    <w:link w:val="ZpatChar"/>
    <w:uiPriority w:val="99"/>
    <w:unhideWhenUsed/>
    <w:rsid w:val="004A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1DE"/>
  </w:style>
  <w:style w:type="paragraph" w:styleId="Zpat">
    <w:name w:val="footer"/>
    <w:basedOn w:val="Normln"/>
    <w:link w:val="ZpatChar"/>
    <w:uiPriority w:val="99"/>
    <w:unhideWhenUsed/>
    <w:rsid w:val="004A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</dc:creator>
  <cp:keywords/>
  <dc:description/>
  <cp:lastModifiedBy>Stepanka</cp:lastModifiedBy>
  <cp:revision>12</cp:revision>
  <dcterms:created xsi:type="dcterms:W3CDTF">2014-08-29T14:33:00Z</dcterms:created>
  <dcterms:modified xsi:type="dcterms:W3CDTF">2014-08-29T15:51:00Z</dcterms:modified>
</cp:coreProperties>
</file>